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F" w:rsidRPr="00CA0AD3" w:rsidRDefault="00CA0AD3" w:rsidP="00CA0AD3">
      <w:pPr>
        <w:shd w:val="clear" w:color="auto" w:fill="FFFFFF"/>
        <w:spacing w:after="430" w:line="240" w:lineRule="auto"/>
        <w:jc w:val="center"/>
        <w:textAlignment w:val="baseline"/>
        <w:outlineLvl w:val="0"/>
        <w:rPr>
          <w:rFonts w:asciiTheme="minorHAnsi" w:eastAsia="Times New Roman" w:hAnsiTheme="minorHAnsi" w:cs="Arial"/>
          <w:b/>
          <w:bCs/>
          <w:color w:val="111111"/>
          <w:kern w:val="36"/>
          <w:sz w:val="28"/>
          <w:szCs w:val="28"/>
          <w:u w:val="single"/>
        </w:rPr>
      </w:pPr>
      <w:r w:rsidRPr="00CA0AD3">
        <w:rPr>
          <w:rFonts w:asciiTheme="minorHAnsi" w:eastAsia="Times New Roman" w:hAnsiTheme="minorHAnsi" w:cs="Arial"/>
          <w:b/>
          <w:bCs/>
          <w:color w:val="111111"/>
          <w:kern w:val="36"/>
          <w:sz w:val="28"/>
          <w:szCs w:val="28"/>
          <w:u w:val="single"/>
        </w:rPr>
        <w:t>PR2 –</w:t>
      </w:r>
      <w:r w:rsidR="00B97315">
        <w:rPr>
          <w:rFonts w:asciiTheme="minorHAnsi" w:eastAsia="Times New Roman" w:hAnsiTheme="minorHAnsi" w:cs="Arial"/>
          <w:b/>
          <w:bCs/>
          <w:color w:val="111111"/>
          <w:kern w:val="36"/>
          <w:sz w:val="28"/>
          <w:szCs w:val="28"/>
          <w:u w:val="single"/>
        </w:rPr>
        <w:t xml:space="preserve"> Team Analysis and Synthesis of Information</w:t>
      </w:r>
    </w:p>
    <w:p w:rsidR="00CA0AD3" w:rsidRDefault="00CA0AD3" w:rsidP="00CA0AD3">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pPr>
      <w:r>
        <w:rPr>
          <w:b/>
          <w:sz w:val="24"/>
        </w:rPr>
        <w:t>Remember – the boxes do not indicate how much you should write. If you are using MS Word or other tools the boxes will expand to fit your text. You can also add extra lines or change the design.</w:t>
      </w:r>
    </w:p>
    <w:p w:rsidR="00CA0AD3" w:rsidRPr="00BE00D0" w:rsidRDefault="00CA0AD3" w:rsidP="00CA0AD3">
      <w:pPr>
        <w:pStyle w:val="normal0"/>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7104"/>
      </w:tblGrid>
      <w:tr w:rsidR="00CA0AD3" w:rsidTr="0029329E">
        <w:tc>
          <w:tcPr>
            <w:tcW w:w="2518" w:type="dxa"/>
            <w:shd w:val="clear" w:color="auto" w:fill="F2F2F2"/>
            <w:vAlign w:val="center"/>
          </w:tcPr>
          <w:p w:rsidR="00CA0AD3" w:rsidRDefault="00CA0AD3" w:rsidP="0029329E">
            <w:pPr>
              <w:pStyle w:val="normal0"/>
            </w:pPr>
            <w:r>
              <w:rPr>
                <w:sz w:val="24"/>
              </w:rPr>
              <w:t>Research Question:</w:t>
            </w:r>
          </w:p>
        </w:tc>
        <w:tc>
          <w:tcPr>
            <w:tcW w:w="7104" w:type="dxa"/>
          </w:tcPr>
          <w:p w:rsidR="00CA0AD3" w:rsidRDefault="00CA0AD3" w:rsidP="0029329E">
            <w:pPr>
              <w:pStyle w:val="normal0"/>
            </w:pPr>
          </w:p>
        </w:tc>
      </w:tr>
    </w:tbl>
    <w:p w:rsidR="00CA0AD3" w:rsidRDefault="00CA0AD3" w:rsidP="00CA0AD3">
      <w:pPr>
        <w:pStyle w:val="normal0"/>
      </w:pPr>
    </w:p>
    <w:p w:rsidR="00CA0AD3" w:rsidRDefault="00CA0AD3" w:rsidP="00CA0AD3">
      <w:pPr>
        <w:pStyle w:val="normal0"/>
      </w:pPr>
      <w:r>
        <w:rPr>
          <w:b/>
          <w:sz w:val="24"/>
        </w:rPr>
        <w:t>Relevant information to answer the Research Question</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8096"/>
      </w:tblGrid>
      <w:tr w:rsidR="00CA0AD3" w:rsidTr="0029329E">
        <w:tc>
          <w:tcPr>
            <w:tcW w:w="1526" w:type="dxa"/>
            <w:tcBorders>
              <w:bottom w:val="single" w:sz="4" w:space="0" w:color="000000"/>
            </w:tcBorders>
            <w:shd w:val="clear" w:color="auto" w:fill="FFFF00"/>
          </w:tcPr>
          <w:p w:rsidR="00CA0AD3" w:rsidRDefault="00CA0AD3" w:rsidP="0029329E">
            <w:pPr>
              <w:pStyle w:val="normal0"/>
            </w:pPr>
            <w:r>
              <w:rPr>
                <w:b/>
                <w:sz w:val="24"/>
              </w:rPr>
              <w:t>Main Idea #1</w:t>
            </w:r>
          </w:p>
        </w:tc>
        <w:tc>
          <w:tcPr>
            <w:tcW w:w="8096" w:type="dxa"/>
          </w:tcPr>
          <w:p w:rsidR="00CA0AD3" w:rsidRDefault="00CA0AD3" w:rsidP="0029329E">
            <w:pPr>
              <w:pStyle w:val="normal0"/>
            </w:pPr>
          </w:p>
        </w:tc>
      </w:tr>
      <w:tr w:rsidR="00CA0AD3" w:rsidTr="0029329E">
        <w:tc>
          <w:tcPr>
            <w:tcW w:w="1526" w:type="dxa"/>
            <w:tcBorders>
              <w:top w:val="single" w:sz="4" w:space="0" w:color="000000"/>
            </w:tcBorders>
            <w:shd w:val="clear" w:color="auto" w:fill="F2F2F2"/>
          </w:tcPr>
          <w:p w:rsidR="00CA0AD3" w:rsidRDefault="00CA0AD3" w:rsidP="0029329E">
            <w:pPr>
              <w:pStyle w:val="normal0"/>
            </w:pPr>
            <w:r>
              <w:rPr>
                <w:b/>
                <w:sz w:val="24"/>
              </w:rPr>
              <w:t xml:space="preserve"> Why is it relevant?</w:t>
            </w:r>
          </w:p>
        </w:tc>
        <w:tc>
          <w:tcPr>
            <w:tcW w:w="8096" w:type="dxa"/>
          </w:tcPr>
          <w:p w:rsidR="00CA0AD3" w:rsidRDefault="00CA0AD3" w:rsidP="0029329E">
            <w:pPr>
              <w:pStyle w:val="normal0"/>
            </w:pPr>
          </w:p>
        </w:tc>
      </w:tr>
    </w:tbl>
    <w:p w:rsidR="00CA0AD3" w:rsidRDefault="00CA0AD3" w:rsidP="00CA0AD3">
      <w:pPr>
        <w:pStyle w:val="normal0"/>
      </w:pPr>
      <w:r>
        <w:rPr>
          <w:sz w:val="24"/>
        </w:rPr>
        <w:tab/>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84"/>
      </w:tblGrid>
      <w:tr w:rsidR="00CA0AD3" w:rsidTr="0029329E">
        <w:tc>
          <w:tcPr>
            <w:tcW w:w="7338" w:type="dxa"/>
          </w:tcPr>
          <w:p w:rsidR="00CA0AD3" w:rsidRDefault="00CA0AD3" w:rsidP="0029329E">
            <w:pPr>
              <w:pStyle w:val="normal0"/>
              <w:jc w:val="center"/>
            </w:pPr>
            <w:r>
              <w:rPr>
                <w:b/>
                <w:sz w:val="24"/>
              </w:rPr>
              <w:t>Supporting data information</w:t>
            </w:r>
          </w:p>
        </w:tc>
        <w:tc>
          <w:tcPr>
            <w:tcW w:w="2284" w:type="dxa"/>
          </w:tcPr>
          <w:p w:rsidR="00CA0AD3" w:rsidRDefault="00CA0AD3" w:rsidP="0029329E">
            <w:pPr>
              <w:pStyle w:val="normal0"/>
              <w:jc w:val="center"/>
            </w:pPr>
            <w:r>
              <w:rPr>
                <w:b/>
                <w:sz w:val="24"/>
              </w:rPr>
              <w:t>Information Sources</w:t>
            </w: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bl>
    <w:p w:rsidR="00CA0AD3" w:rsidRDefault="00CA0AD3" w:rsidP="00CA0AD3">
      <w:pPr>
        <w:pStyle w:val="normal0"/>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8096"/>
      </w:tblGrid>
      <w:tr w:rsidR="00CA0AD3" w:rsidTr="0029329E">
        <w:tc>
          <w:tcPr>
            <w:tcW w:w="1526" w:type="dxa"/>
            <w:shd w:val="clear" w:color="auto" w:fill="FFFF00"/>
          </w:tcPr>
          <w:p w:rsidR="00CA0AD3" w:rsidRDefault="00CA0AD3" w:rsidP="0029329E">
            <w:pPr>
              <w:pStyle w:val="normal0"/>
            </w:pPr>
            <w:r>
              <w:rPr>
                <w:b/>
                <w:sz w:val="24"/>
              </w:rPr>
              <w:t>Main Idea #2</w:t>
            </w:r>
          </w:p>
        </w:tc>
        <w:tc>
          <w:tcPr>
            <w:tcW w:w="8096" w:type="dxa"/>
          </w:tcPr>
          <w:p w:rsidR="00CA0AD3" w:rsidRDefault="00CA0AD3" w:rsidP="0029329E">
            <w:pPr>
              <w:pStyle w:val="normal0"/>
            </w:pPr>
          </w:p>
        </w:tc>
      </w:tr>
      <w:tr w:rsidR="00CA0AD3" w:rsidTr="0029329E">
        <w:tc>
          <w:tcPr>
            <w:tcW w:w="1526" w:type="dxa"/>
            <w:shd w:val="clear" w:color="auto" w:fill="F2F2F2"/>
          </w:tcPr>
          <w:p w:rsidR="00CA0AD3" w:rsidRDefault="00CA0AD3" w:rsidP="0029329E">
            <w:pPr>
              <w:pStyle w:val="normal0"/>
            </w:pPr>
            <w:r>
              <w:rPr>
                <w:b/>
                <w:sz w:val="24"/>
              </w:rPr>
              <w:t xml:space="preserve"> Why is it relevant?</w:t>
            </w:r>
          </w:p>
        </w:tc>
        <w:tc>
          <w:tcPr>
            <w:tcW w:w="8096" w:type="dxa"/>
          </w:tcPr>
          <w:p w:rsidR="00CA0AD3" w:rsidRDefault="00CA0AD3" w:rsidP="0029329E">
            <w:pPr>
              <w:pStyle w:val="normal0"/>
            </w:pPr>
          </w:p>
        </w:tc>
      </w:tr>
    </w:tbl>
    <w:p w:rsidR="00CA0AD3" w:rsidRDefault="00CA0AD3" w:rsidP="00CA0AD3">
      <w:pPr>
        <w:pStyle w:val="normal0"/>
      </w:pPr>
      <w:r>
        <w:rPr>
          <w:sz w:val="24"/>
        </w:rPr>
        <w:tab/>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84"/>
      </w:tblGrid>
      <w:tr w:rsidR="00CA0AD3" w:rsidTr="0029329E">
        <w:tc>
          <w:tcPr>
            <w:tcW w:w="7338" w:type="dxa"/>
          </w:tcPr>
          <w:p w:rsidR="00CA0AD3" w:rsidRDefault="00CA0AD3" w:rsidP="0029329E">
            <w:pPr>
              <w:pStyle w:val="normal0"/>
              <w:jc w:val="center"/>
            </w:pPr>
            <w:r>
              <w:rPr>
                <w:b/>
                <w:sz w:val="24"/>
              </w:rPr>
              <w:t>Supporting data information</w:t>
            </w:r>
          </w:p>
        </w:tc>
        <w:tc>
          <w:tcPr>
            <w:tcW w:w="2284" w:type="dxa"/>
          </w:tcPr>
          <w:p w:rsidR="00CA0AD3" w:rsidRDefault="00CA0AD3" w:rsidP="0029329E">
            <w:pPr>
              <w:pStyle w:val="normal0"/>
              <w:jc w:val="center"/>
            </w:pPr>
            <w:r>
              <w:rPr>
                <w:b/>
                <w:sz w:val="24"/>
              </w:rPr>
              <w:t>Information Sources</w:t>
            </w: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bl>
    <w:p w:rsidR="00CA0AD3" w:rsidRDefault="00CA0AD3" w:rsidP="00CA0AD3">
      <w:pPr>
        <w:pStyle w:val="normal0"/>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8096"/>
      </w:tblGrid>
      <w:tr w:rsidR="00CA0AD3" w:rsidTr="0029329E">
        <w:tc>
          <w:tcPr>
            <w:tcW w:w="1526" w:type="dxa"/>
            <w:shd w:val="clear" w:color="auto" w:fill="FFFF00"/>
          </w:tcPr>
          <w:p w:rsidR="00CA0AD3" w:rsidRDefault="00CA0AD3" w:rsidP="0029329E">
            <w:pPr>
              <w:pStyle w:val="normal0"/>
            </w:pPr>
            <w:r>
              <w:rPr>
                <w:b/>
                <w:sz w:val="24"/>
              </w:rPr>
              <w:t>Main</w:t>
            </w:r>
            <w:r>
              <w:rPr>
                <w:b/>
                <w:sz w:val="24"/>
                <w:highlight w:val="yellow"/>
              </w:rPr>
              <w:t xml:space="preserve"> </w:t>
            </w:r>
            <w:r>
              <w:rPr>
                <w:b/>
                <w:sz w:val="24"/>
              </w:rPr>
              <w:t>Idea 3</w:t>
            </w:r>
          </w:p>
        </w:tc>
        <w:tc>
          <w:tcPr>
            <w:tcW w:w="8096" w:type="dxa"/>
          </w:tcPr>
          <w:p w:rsidR="00CA0AD3" w:rsidRDefault="00CA0AD3" w:rsidP="0029329E">
            <w:pPr>
              <w:pStyle w:val="normal0"/>
            </w:pPr>
          </w:p>
        </w:tc>
      </w:tr>
      <w:tr w:rsidR="00CA0AD3" w:rsidTr="0029329E">
        <w:tc>
          <w:tcPr>
            <w:tcW w:w="1526" w:type="dxa"/>
            <w:shd w:val="clear" w:color="auto" w:fill="F2F2F2"/>
          </w:tcPr>
          <w:p w:rsidR="00CA0AD3" w:rsidRDefault="00CA0AD3" w:rsidP="0029329E">
            <w:pPr>
              <w:pStyle w:val="normal0"/>
            </w:pPr>
            <w:r>
              <w:rPr>
                <w:b/>
                <w:sz w:val="24"/>
              </w:rPr>
              <w:t xml:space="preserve"> Why is it relevant?</w:t>
            </w:r>
          </w:p>
        </w:tc>
        <w:tc>
          <w:tcPr>
            <w:tcW w:w="8096" w:type="dxa"/>
          </w:tcPr>
          <w:p w:rsidR="00CA0AD3" w:rsidRDefault="00CA0AD3" w:rsidP="0029329E">
            <w:pPr>
              <w:pStyle w:val="normal0"/>
            </w:pPr>
          </w:p>
        </w:tc>
      </w:tr>
    </w:tbl>
    <w:p w:rsidR="00CA0AD3" w:rsidRDefault="00CA0AD3" w:rsidP="00CA0AD3">
      <w:pPr>
        <w:pStyle w:val="normal0"/>
      </w:pPr>
      <w:r>
        <w:rPr>
          <w:sz w:val="24"/>
        </w:rPr>
        <w:tab/>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84"/>
      </w:tblGrid>
      <w:tr w:rsidR="00CA0AD3" w:rsidTr="0029329E">
        <w:tc>
          <w:tcPr>
            <w:tcW w:w="7338" w:type="dxa"/>
          </w:tcPr>
          <w:p w:rsidR="00CA0AD3" w:rsidRDefault="00CA0AD3" w:rsidP="0029329E">
            <w:pPr>
              <w:pStyle w:val="normal0"/>
              <w:jc w:val="center"/>
            </w:pPr>
            <w:r>
              <w:rPr>
                <w:b/>
                <w:sz w:val="24"/>
              </w:rPr>
              <w:t>Supporting data information</w:t>
            </w:r>
          </w:p>
        </w:tc>
        <w:tc>
          <w:tcPr>
            <w:tcW w:w="2284" w:type="dxa"/>
          </w:tcPr>
          <w:p w:rsidR="00CA0AD3" w:rsidRDefault="00CA0AD3" w:rsidP="0029329E">
            <w:pPr>
              <w:pStyle w:val="normal0"/>
              <w:jc w:val="center"/>
            </w:pPr>
            <w:r>
              <w:rPr>
                <w:b/>
                <w:sz w:val="24"/>
              </w:rPr>
              <w:t>Information Sources</w:t>
            </w: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bl>
    <w:p w:rsidR="00CA0AD3" w:rsidRDefault="00CA0AD3" w:rsidP="00CA0AD3">
      <w:pPr>
        <w:pStyle w:val="normal0"/>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8096"/>
      </w:tblGrid>
      <w:tr w:rsidR="00CA0AD3" w:rsidTr="0029329E">
        <w:tc>
          <w:tcPr>
            <w:tcW w:w="1526" w:type="dxa"/>
            <w:shd w:val="clear" w:color="auto" w:fill="FFFF00"/>
          </w:tcPr>
          <w:p w:rsidR="00CA0AD3" w:rsidRDefault="00CA0AD3" w:rsidP="0029329E">
            <w:pPr>
              <w:pStyle w:val="normal0"/>
            </w:pPr>
            <w:r>
              <w:rPr>
                <w:b/>
                <w:sz w:val="24"/>
              </w:rPr>
              <w:t>Main Idea #4</w:t>
            </w:r>
          </w:p>
        </w:tc>
        <w:tc>
          <w:tcPr>
            <w:tcW w:w="8096" w:type="dxa"/>
          </w:tcPr>
          <w:p w:rsidR="00CA0AD3" w:rsidRDefault="00CA0AD3" w:rsidP="0029329E">
            <w:pPr>
              <w:pStyle w:val="normal0"/>
            </w:pPr>
          </w:p>
        </w:tc>
      </w:tr>
      <w:tr w:rsidR="00CA0AD3" w:rsidTr="0029329E">
        <w:tc>
          <w:tcPr>
            <w:tcW w:w="1526" w:type="dxa"/>
            <w:shd w:val="clear" w:color="auto" w:fill="F2F2F2"/>
          </w:tcPr>
          <w:p w:rsidR="00CA0AD3" w:rsidRDefault="00CA0AD3" w:rsidP="0029329E">
            <w:pPr>
              <w:pStyle w:val="normal0"/>
            </w:pPr>
            <w:r>
              <w:rPr>
                <w:b/>
                <w:sz w:val="24"/>
              </w:rPr>
              <w:t xml:space="preserve"> Why is it relevant?</w:t>
            </w:r>
          </w:p>
        </w:tc>
        <w:tc>
          <w:tcPr>
            <w:tcW w:w="8096" w:type="dxa"/>
          </w:tcPr>
          <w:p w:rsidR="00CA0AD3" w:rsidRDefault="00CA0AD3" w:rsidP="0029329E">
            <w:pPr>
              <w:pStyle w:val="normal0"/>
            </w:pPr>
          </w:p>
        </w:tc>
      </w:tr>
    </w:tbl>
    <w:p w:rsidR="00CA0AD3" w:rsidRDefault="00CA0AD3" w:rsidP="00CA0AD3">
      <w:pPr>
        <w:pStyle w:val="normal0"/>
      </w:pPr>
      <w:r>
        <w:rPr>
          <w:sz w:val="24"/>
        </w:rPr>
        <w:tab/>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84"/>
      </w:tblGrid>
      <w:tr w:rsidR="00CA0AD3" w:rsidTr="0029329E">
        <w:tc>
          <w:tcPr>
            <w:tcW w:w="7338" w:type="dxa"/>
          </w:tcPr>
          <w:p w:rsidR="00CA0AD3" w:rsidRDefault="00CA0AD3" w:rsidP="0029329E">
            <w:pPr>
              <w:pStyle w:val="normal0"/>
              <w:jc w:val="center"/>
            </w:pPr>
            <w:r>
              <w:rPr>
                <w:b/>
                <w:sz w:val="24"/>
              </w:rPr>
              <w:t>Supporting data information</w:t>
            </w:r>
          </w:p>
        </w:tc>
        <w:tc>
          <w:tcPr>
            <w:tcW w:w="2284" w:type="dxa"/>
          </w:tcPr>
          <w:p w:rsidR="00CA0AD3" w:rsidRDefault="00CA0AD3" w:rsidP="0029329E">
            <w:pPr>
              <w:pStyle w:val="normal0"/>
              <w:jc w:val="center"/>
            </w:pPr>
            <w:r>
              <w:rPr>
                <w:b/>
                <w:sz w:val="24"/>
              </w:rPr>
              <w:t>Information Sources</w:t>
            </w: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bl>
    <w:p w:rsidR="00CA0AD3" w:rsidRDefault="00CA0AD3" w:rsidP="00CA0AD3">
      <w:pPr>
        <w:pStyle w:val="normal0"/>
      </w:pPr>
    </w:p>
    <w:p w:rsidR="00CA0AD3" w:rsidRDefault="00CA0AD3" w:rsidP="00CA0AD3">
      <w:pPr>
        <w:pStyle w:val="normal0"/>
      </w:pPr>
    </w:p>
    <w:p w:rsidR="00CA0AD3" w:rsidRDefault="00CA0AD3" w:rsidP="00CA0AD3">
      <w:pPr>
        <w:pStyle w:val="normal0"/>
      </w:pPr>
    </w:p>
    <w:p w:rsidR="00CA0AD3" w:rsidRDefault="00CA0AD3" w:rsidP="00CA0AD3">
      <w:pPr>
        <w:pStyle w:val="normal0"/>
      </w:pPr>
    </w:p>
    <w:p w:rsidR="00CA0AD3" w:rsidRDefault="00CA0AD3" w:rsidP="00CA0AD3">
      <w:pPr>
        <w:pStyle w:val="normal0"/>
      </w:pPr>
    </w:p>
    <w:p w:rsidR="00CA0AD3" w:rsidRDefault="00CA0AD3" w:rsidP="00CA0AD3">
      <w:pPr>
        <w:pStyle w:val="normal0"/>
      </w:pPr>
    </w:p>
    <w:p w:rsidR="00CA0AD3" w:rsidRDefault="00CA0AD3" w:rsidP="00CA0AD3">
      <w:pPr>
        <w:pStyle w:val="normal0"/>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8096"/>
      </w:tblGrid>
      <w:tr w:rsidR="00CA0AD3" w:rsidTr="0029329E">
        <w:tc>
          <w:tcPr>
            <w:tcW w:w="1526" w:type="dxa"/>
            <w:shd w:val="clear" w:color="auto" w:fill="FFFF00"/>
          </w:tcPr>
          <w:p w:rsidR="00CA0AD3" w:rsidRDefault="00CA0AD3" w:rsidP="0029329E">
            <w:pPr>
              <w:pStyle w:val="normal0"/>
            </w:pPr>
            <w:r>
              <w:rPr>
                <w:b/>
                <w:sz w:val="24"/>
              </w:rPr>
              <w:lastRenderedPageBreak/>
              <w:t>Main Idea #</w:t>
            </w:r>
            <w:r>
              <w:rPr>
                <w:b/>
                <w:sz w:val="24"/>
                <w:highlight w:val="yellow"/>
              </w:rPr>
              <w:t>5</w:t>
            </w:r>
          </w:p>
        </w:tc>
        <w:tc>
          <w:tcPr>
            <w:tcW w:w="8096" w:type="dxa"/>
          </w:tcPr>
          <w:p w:rsidR="00CA0AD3" w:rsidRDefault="00CA0AD3" w:rsidP="0029329E">
            <w:pPr>
              <w:pStyle w:val="normal0"/>
            </w:pPr>
          </w:p>
        </w:tc>
      </w:tr>
      <w:tr w:rsidR="00CA0AD3" w:rsidTr="0029329E">
        <w:tc>
          <w:tcPr>
            <w:tcW w:w="1526" w:type="dxa"/>
            <w:shd w:val="clear" w:color="auto" w:fill="F2F2F2"/>
          </w:tcPr>
          <w:p w:rsidR="00CA0AD3" w:rsidRDefault="00CA0AD3" w:rsidP="0029329E">
            <w:pPr>
              <w:pStyle w:val="normal0"/>
            </w:pPr>
            <w:r>
              <w:rPr>
                <w:b/>
                <w:sz w:val="24"/>
              </w:rPr>
              <w:t xml:space="preserve"> Why is it relevant?</w:t>
            </w:r>
          </w:p>
        </w:tc>
        <w:tc>
          <w:tcPr>
            <w:tcW w:w="8096" w:type="dxa"/>
          </w:tcPr>
          <w:p w:rsidR="00CA0AD3" w:rsidRDefault="00CA0AD3" w:rsidP="0029329E">
            <w:pPr>
              <w:pStyle w:val="normal0"/>
            </w:pPr>
          </w:p>
        </w:tc>
      </w:tr>
    </w:tbl>
    <w:p w:rsidR="00CA0AD3" w:rsidRDefault="00CA0AD3" w:rsidP="00CA0AD3">
      <w:pPr>
        <w:pStyle w:val="normal0"/>
      </w:pPr>
      <w:r>
        <w:rPr>
          <w:sz w:val="24"/>
        </w:rPr>
        <w:tab/>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84"/>
      </w:tblGrid>
      <w:tr w:rsidR="00CA0AD3" w:rsidTr="0029329E">
        <w:tc>
          <w:tcPr>
            <w:tcW w:w="7338" w:type="dxa"/>
          </w:tcPr>
          <w:p w:rsidR="00CA0AD3" w:rsidRDefault="00CA0AD3" w:rsidP="0029329E">
            <w:pPr>
              <w:pStyle w:val="normal0"/>
              <w:jc w:val="center"/>
            </w:pPr>
            <w:r>
              <w:rPr>
                <w:b/>
                <w:sz w:val="24"/>
              </w:rPr>
              <w:t>Supporting data information</w:t>
            </w:r>
          </w:p>
        </w:tc>
        <w:tc>
          <w:tcPr>
            <w:tcW w:w="2284" w:type="dxa"/>
          </w:tcPr>
          <w:p w:rsidR="00CA0AD3" w:rsidRDefault="00CA0AD3" w:rsidP="0029329E">
            <w:pPr>
              <w:pStyle w:val="normal0"/>
              <w:jc w:val="center"/>
            </w:pPr>
            <w:r>
              <w:rPr>
                <w:b/>
                <w:sz w:val="24"/>
              </w:rPr>
              <w:t>Information Sources</w:t>
            </w: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r w:rsidR="00CA0AD3" w:rsidTr="0029329E">
        <w:tc>
          <w:tcPr>
            <w:tcW w:w="7338" w:type="dxa"/>
          </w:tcPr>
          <w:p w:rsidR="00CA0AD3" w:rsidRDefault="00CA0AD3" w:rsidP="0029329E">
            <w:pPr>
              <w:pStyle w:val="normal0"/>
            </w:pPr>
          </w:p>
        </w:tc>
        <w:tc>
          <w:tcPr>
            <w:tcW w:w="2284" w:type="dxa"/>
          </w:tcPr>
          <w:p w:rsidR="00CA0AD3" w:rsidRDefault="00CA0AD3" w:rsidP="0029329E">
            <w:pPr>
              <w:pStyle w:val="normal0"/>
            </w:pPr>
          </w:p>
        </w:tc>
      </w:tr>
    </w:tbl>
    <w:p w:rsidR="00CA0AD3" w:rsidRPr="00CA0AD3" w:rsidRDefault="00CA0AD3">
      <w:pPr>
        <w:rPr>
          <w:lang w:val="tr-TR"/>
        </w:rPr>
      </w:pPr>
    </w:p>
    <w:sectPr w:rsidR="00CA0AD3" w:rsidRPr="00CA0AD3" w:rsidSect="00C835A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F3" w:rsidRDefault="00CE6CF3" w:rsidP="00CA0AD3">
      <w:pPr>
        <w:spacing w:after="0" w:line="240" w:lineRule="auto"/>
      </w:pPr>
      <w:r>
        <w:separator/>
      </w:r>
    </w:p>
  </w:endnote>
  <w:endnote w:type="continuationSeparator" w:id="0">
    <w:p w:rsidR="00CE6CF3" w:rsidRDefault="00CE6CF3" w:rsidP="00CA0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D3" w:rsidRPr="00CA0AD3" w:rsidRDefault="00CA0AD3" w:rsidP="00CA0AD3">
    <w:pPr>
      <w:pStyle w:val="Heading1"/>
      <w:shd w:val="clear" w:color="auto" w:fill="FFFFFF"/>
      <w:spacing w:before="0" w:beforeAutospacing="0" w:after="430" w:afterAutospacing="0"/>
      <w:jc w:val="right"/>
      <w:textAlignment w:val="baseline"/>
      <w:rPr>
        <w:rFonts w:ascii="Arial" w:hAnsi="Arial" w:cs="Arial"/>
        <w:b w:val="0"/>
        <w:i/>
        <w:color w:val="111111"/>
        <w:sz w:val="16"/>
        <w:szCs w:val="16"/>
      </w:rPr>
    </w:pPr>
    <w:r w:rsidRPr="00CA0AD3">
      <w:rPr>
        <w:rFonts w:ascii="Arial" w:hAnsi="Arial" w:cs="Arial"/>
        <w:b w:val="0"/>
        <w:i/>
        <w:color w:val="111111"/>
        <w:sz w:val="16"/>
        <w:szCs w:val="16"/>
      </w:rPr>
      <w:t>PR2 – Critical Analysis of Collated Information</w:t>
    </w:r>
  </w:p>
  <w:p w:rsidR="00CA0AD3" w:rsidRDefault="00CA0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F3" w:rsidRDefault="00CE6CF3" w:rsidP="00CA0AD3">
      <w:pPr>
        <w:spacing w:after="0" w:line="240" w:lineRule="auto"/>
      </w:pPr>
      <w:r>
        <w:separator/>
      </w:r>
    </w:p>
  </w:footnote>
  <w:footnote w:type="continuationSeparator" w:id="0">
    <w:p w:rsidR="00CE6CF3" w:rsidRDefault="00CE6CF3" w:rsidP="00CA0A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A0AD3"/>
    <w:rsid w:val="00004031"/>
    <w:rsid w:val="00005535"/>
    <w:rsid w:val="00006757"/>
    <w:rsid w:val="00015388"/>
    <w:rsid w:val="00020BDF"/>
    <w:rsid w:val="000234BD"/>
    <w:rsid w:val="00024777"/>
    <w:rsid w:val="0002601C"/>
    <w:rsid w:val="00030E61"/>
    <w:rsid w:val="00031553"/>
    <w:rsid w:val="00032F1C"/>
    <w:rsid w:val="000358FA"/>
    <w:rsid w:val="00042CDD"/>
    <w:rsid w:val="000435D8"/>
    <w:rsid w:val="00051F81"/>
    <w:rsid w:val="00052B11"/>
    <w:rsid w:val="00053208"/>
    <w:rsid w:val="000548E1"/>
    <w:rsid w:val="00056DCC"/>
    <w:rsid w:val="0005780A"/>
    <w:rsid w:val="0005792B"/>
    <w:rsid w:val="000579E6"/>
    <w:rsid w:val="00060E1E"/>
    <w:rsid w:val="00062AC6"/>
    <w:rsid w:val="000632D4"/>
    <w:rsid w:val="000679B4"/>
    <w:rsid w:val="00071334"/>
    <w:rsid w:val="000726C0"/>
    <w:rsid w:val="00073DB0"/>
    <w:rsid w:val="00074C4F"/>
    <w:rsid w:val="00076E42"/>
    <w:rsid w:val="00076F03"/>
    <w:rsid w:val="000813BD"/>
    <w:rsid w:val="00085F4D"/>
    <w:rsid w:val="00086F76"/>
    <w:rsid w:val="000915B9"/>
    <w:rsid w:val="00092CA7"/>
    <w:rsid w:val="000968D3"/>
    <w:rsid w:val="00096D6A"/>
    <w:rsid w:val="000A00A1"/>
    <w:rsid w:val="000A1CBB"/>
    <w:rsid w:val="000A455D"/>
    <w:rsid w:val="000A4DCF"/>
    <w:rsid w:val="000B1AD6"/>
    <w:rsid w:val="000B3105"/>
    <w:rsid w:val="000B4C75"/>
    <w:rsid w:val="000B5BD0"/>
    <w:rsid w:val="000C0B57"/>
    <w:rsid w:val="000C0BDB"/>
    <w:rsid w:val="000C12D8"/>
    <w:rsid w:val="000C1ECF"/>
    <w:rsid w:val="000C354B"/>
    <w:rsid w:val="000C401A"/>
    <w:rsid w:val="000C4ADA"/>
    <w:rsid w:val="000C6C5E"/>
    <w:rsid w:val="000D251D"/>
    <w:rsid w:val="000D592A"/>
    <w:rsid w:val="000E0417"/>
    <w:rsid w:val="000E06F8"/>
    <w:rsid w:val="000E0E98"/>
    <w:rsid w:val="000E1116"/>
    <w:rsid w:val="000E13B3"/>
    <w:rsid w:val="000F263D"/>
    <w:rsid w:val="000F2EB2"/>
    <w:rsid w:val="00100089"/>
    <w:rsid w:val="00101880"/>
    <w:rsid w:val="0010265D"/>
    <w:rsid w:val="00106BA0"/>
    <w:rsid w:val="00110556"/>
    <w:rsid w:val="00114707"/>
    <w:rsid w:val="00114C94"/>
    <w:rsid w:val="001153C2"/>
    <w:rsid w:val="0011620E"/>
    <w:rsid w:val="00121C48"/>
    <w:rsid w:val="00124D94"/>
    <w:rsid w:val="001302AB"/>
    <w:rsid w:val="0013055B"/>
    <w:rsid w:val="00130BEF"/>
    <w:rsid w:val="00131C53"/>
    <w:rsid w:val="0013396A"/>
    <w:rsid w:val="0014158C"/>
    <w:rsid w:val="001432D3"/>
    <w:rsid w:val="0014445E"/>
    <w:rsid w:val="00150F90"/>
    <w:rsid w:val="00151311"/>
    <w:rsid w:val="001558A2"/>
    <w:rsid w:val="00156AC8"/>
    <w:rsid w:val="00157D85"/>
    <w:rsid w:val="00157FA0"/>
    <w:rsid w:val="0016680F"/>
    <w:rsid w:val="001675FE"/>
    <w:rsid w:val="00170034"/>
    <w:rsid w:val="00170145"/>
    <w:rsid w:val="0017020E"/>
    <w:rsid w:val="00170C1E"/>
    <w:rsid w:val="001762CE"/>
    <w:rsid w:val="001772DC"/>
    <w:rsid w:val="0018130C"/>
    <w:rsid w:val="00181D04"/>
    <w:rsid w:val="00182559"/>
    <w:rsid w:val="0018363A"/>
    <w:rsid w:val="00183813"/>
    <w:rsid w:val="00185383"/>
    <w:rsid w:val="00187203"/>
    <w:rsid w:val="0019093B"/>
    <w:rsid w:val="00192D79"/>
    <w:rsid w:val="00193346"/>
    <w:rsid w:val="00194D9E"/>
    <w:rsid w:val="001959C2"/>
    <w:rsid w:val="001A0529"/>
    <w:rsid w:val="001A2B30"/>
    <w:rsid w:val="001A5D70"/>
    <w:rsid w:val="001B2A0B"/>
    <w:rsid w:val="001B2BD3"/>
    <w:rsid w:val="001B36FF"/>
    <w:rsid w:val="001B4EF2"/>
    <w:rsid w:val="001B57C4"/>
    <w:rsid w:val="001C03EC"/>
    <w:rsid w:val="001C12A5"/>
    <w:rsid w:val="001C1B98"/>
    <w:rsid w:val="001C3A47"/>
    <w:rsid w:val="001D13BD"/>
    <w:rsid w:val="001D5377"/>
    <w:rsid w:val="001E0635"/>
    <w:rsid w:val="001E22CD"/>
    <w:rsid w:val="001E4CD6"/>
    <w:rsid w:val="001F33BA"/>
    <w:rsid w:val="001F4002"/>
    <w:rsid w:val="001F45B3"/>
    <w:rsid w:val="001F505C"/>
    <w:rsid w:val="001F7840"/>
    <w:rsid w:val="002024D6"/>
    <w:rsid w:val="0020339D"/>
    <w:rsid w:val="002052D6"/>
    <w:rsid w:val="00205762"/>
    <w:rsid w:val="00205C47"/>
    <w:rsid w:val="002121F1"/>
    <w:rsid w:val="00213C01"/>
    <w:rsid w:val="00215199"/>
    <w:rsid w:val="00216F7E"/>
    <w:rsid w:val="002179CC"/>
    <w:rsid w:val="0022348B"/>
    <w:rsid w:val="00224B1B"/>
    <w:rsid w:val="00227C36"/>
    <w:rsid w:val="002314C8"/>
    <w:rsid w:val="0023293A"/>
    <w:rsid w:val="00232A51"/>
    <w:rsid w:val="002369C4"/>
    <w:rsid w:val="00237285"/>
    <w:rsid w:val="002410CB"/>
    <w:rsid w:val="00242332"/>
    <w:rsid w:val="00244A37"/>
    <w:rsid w:val="0024627A"/>
    <w:rsid w:val="00250812"/>
    <w:rsid w:val="00250950"/>
    <w:rsid w:val="00251EEF"/>
    <w:rsid w:val="00252645"/>
    <w:rsid w:val="00253D58"/>
    <w:rsid w:val="00257B22"/>
    <w:rsid w:val="00257E21"/>
    <w:rsid w:val="00261E0D"/>
    <w:rsid w:val="0027540C"/>
    <w:rsid w:val="00281F71"/>
    <w:rsid w:val="0028450F"/>
    <w:rsid w:val="002922CE"/>
    <w:rsid w:val="0029388A"/>
    <w:rsid w:val="002974D6"/>
    <w:rsid w:val="002A3C84"/>
    <w:rsid w:val="002A44AB"/>
    <w:rsid w:val="002B1E12"/>
    <w:rsid w:val="002B2C7C"/>
    <w:rsid w:val="002B42A8"/>
    <w:rsid w:val="002B7AF9"/>
    <w:rsid w:val="002B7C0C"/>
    <w:rsid w:val="002C2716"/>
    <w:rsid w:val="002C286F"/>
    <w:rsid w:val="002C2BC0"/>
    <w:rsid w:val="002C409A"/>
    <w:rsid w:val="002D0347"/>
    <w:rsid w:val="002D13FD"/>
    <w:rsid w:val="002D15F1"/>
    <w:rsid w:val="002D4DB3"/>
    <w:rsid w:val="002D70F8"/>
    <w:rsid w:val="002E0C4F"/>
    <w:rsid w:val="002E0E77"/>
    <w:rsid w:val="002E21E4"/>
    <w:rsid w:val="002F0F49"/>
    <w:rsid w:val="002F27A5"/>
    <w:rsid w:val="002F2AD3"/>
    <w:rsid w:val="002F35D0"/>
    <w:rsid w:val="00301C71"/>
    <w:rsid w:val="00302954"/>
    <w:rsid w:val="00305C75"/>
    <w:rsid w:val="00307AE5"/>
    <w:rsid w:val="00325E7B"/>
    <w:rsid w:val="0033016E"/>
    <w:rsid w:val="003302F1"/>
    <w:rsid w:val="00332274"/>
    <w:rsid w:val="003327BA"/>
    <w:rsid w:val="00334234"/>
    <w:rsid w:val="0033791D"/>
    <w:rsid w:val="00340072"/>
    <w:rsid w:val="00342852"/>
    <w:rsid w:val="00347F9E"/>
    <w:rsid w:val="00351433"/>
    <w:rsid w:val="003517D9"/>
    <w:rsid w:val="00353E1D"/>
    <w:rsid w:val="00357779"/>
    <w:rsid w:val="00357E3D"/>
    <w:rsid w:val="00360DFE"/>
    <w:rsid w:val="003632F3"/>
    <w:rsid w:val="00363971"/>
    <w:rsid w:val="00363BE5"/>
    <w:rsid w:val="00363D2A"/>
    <w:rsid w:val="00366FB0"/>
    <w:rsid w:val="00371BDF"/>
    <w:rsid w:val="00373876"/>
    <w:rsid w:val="0037424B"/>
    <w:rsid w:val="00377A19"/>
    <w:rsid w:val="003816BF"/>
    <w:rsid w:val="0038734D"/>
    <w:rsid w:val="00387E11"/>
    <w:rsid w:val="00393E9A"/>
    <w:rsid w:val="0039423E"/>
    <w:rsid w:val="003977FE"/>
    <w:rsid w:val="00397ED7"/>
    <w:rsid w:val="003A2AD2"/>
    <w:rsid w:val="003A2C21"/>
    <w:rsid w:val="003A4F0A"/>
    <w:rsid w:val="003A6526"/>
    <w:rsid w:val="003A6DC0"/>
    <w:rsid w:val="003B1E1A"/>
    <w:rsid w:val="003B4810"/>
    <w:rsid w:val="003B5EB9"/>
    <w:rsid w:val="003B739B"/>
    <w:rsid w:val="003C068E"/>
    <w:rsid w:val="003C0E03"/>
    <w:rsid w:val="003C1682"/>
    <w:rsid w:val="003C2E4D"/>
    <w:rsid w:val="003C4D5E"/>
    <w:rsid w:val="003C505A"/>
    <w:rsid w:val="003C5AB1"/>
    <w:rsid w:val="003D0442"/>
    <w:rsid w:val="003D311F"/>
    <w:rsid w:val="003D34B4"/>
    <w:rsid w:val="003D4F15"/>
    <w:rsid w:val="003E1E42"/>
    <w:rsid w:val="003E5446"/>
    <w:rsid w:val="003E566B"/>
    <w:rsid w:val="003E6E47"/>
    <w:rsid w:val="003F52DF"/>
    <w:rsid w:val="0040015E"/>
    <w:rsid w:val="00400371"/>
    <w:rsid w:val="0040735D"/>
    <w:rsid w:val="00410FB8"/>
    <w:rsid w:val="0041412B"/>
    <w:rsid w:val="00417EFC"/>
    <w:rsid w:val="004230AF"/>
    <w:rsid w:val="00426B55"/>
    <w:rsid w:val="00430D42"/>
    <w:rsid w:val="00434138"/>
    <w:rsid w:val="00437A24"/>
    <w:rsid w:val="00441B70"/>
    <w:rsid w:val="00443ED5"/>
    <w:rsid w:val="004441CF"/>
    <w:rsid w:val="00445DE7"/>
    <w:rsid w:val="00446EDB"/>
    <w:rsid w:val="004477C1"/>
    <w:rsid w:val="00447F93"/>
    <w:rsid w:val="00451AB0"/>
    <w:rsid w:val="00452D6A"/>
    <w:rsid w:val="0045511B"/>
    <w:rsid w:val="00457C8A"/>
    <w:rsid w:val="00461C36"/>
    <w:rsid w:val="004623EF"/>
    <w:rsid w:val="00463EF0"/>
    <w:rsid w:val="0046402C"/>
    <w:rsid w:val="00465FB4"/>
    <w:rsid w:val="00472232"/>
    <w:rsid w:val="004735DF"/>
    <w:rsid w:val="004741D0"/>
    <w:rsid w:val="00474F53"/>
    <w:rsid w:val="00486759"/>
    <w:rsid w:val="00486FAE"/>
    <w:rsid w:val="0049027C"/>
    <w:rsid w:val="00490604"/>
    <w:rsid w:val="00493DC6"/>
    <w:rsid w:val="004A2649"/>
    <w:rsid w:val="004A45F7"/>
    <w:rsid w:val="004A76F2"/>
    <w:rsid w:val="004A7C53"/>
    <w:rsid w:val="004B0CDE"/>
    <w:rsid w:val="004B645A"/>
    <w:rsid w:val="004B6ADC"/>
    <w:rsid w:val="004B7A10"/>
    <w:rsid w:val="004B7E7D"/>
    <w:rsid w:val="004C0452"/>
    <w:rsid w:val="004C1471"/>
    <w:rsid w:val="004C4843"/>
    <w:rsid w:val="004D1CEF"/>
    <w:rsid w:val="004D38D0"/>
    <w:rsid w:val="004D390A"/>
    <w:rsid w:val="004D4DF0"/>
    <w:rsid w:val="004E2D98"/>
    <w:rsid w:val="004E39EE"/>
    <w:rsid w:val="004E612C"/>
    <w:rsid w:val="004E6392"/>
    <w:rsid w:val="004F45D7"/>
    <w:rsid w:val="004F5029"/>
    <w:rsid w:val="00502954"/>
    <w:rsid w:val="00510281"/>
    <w:rsid w:val="00511794"/>
    <w:rsid w:val="00511FB1"/>
    <w:rsid w:val="00520794"/>
    <w:rsid w:val="005209AA"/>
    <w:rsid w:val="00520CF6"/>
    <w:rsid w:val="00521F6F"/>
    <w:rsid w:val="005267FD"/>
    <w:rsid w:val="005269A1"/>
    <w:rsid w:val="00531209"/>
    <w:rsid w:val="00532F7B"/>
    <w:rsid w:val="005341C0"/>
    <w:rsid w:val="0053698C"/>
    <w:rsid w:val="00536CEE"/>
    <w:rsid w:val="00540EA9"/>
    <w:rsid w:val="00541464"/>
    <w:rsid w:val="00542944"/>
    <w:rsid w:val="005433C6"/>
    <w:rsid w:val="00543A90"/>
    <w:rsid w:val="00544CC6"/>
    <w:rsid w:val="00546003"/>
    <w:rsid w:val="00550D11"/>
    <w:rsid w:val="00552340"/>
    <w:rsid w:val="00552A06"/>
    <w:rsid w:val="00553B5D"/>
    <w:rsid w:val="00555151"/>
    <w:rsid w:val="005565B9"/>
    <w:rsid w:val="00557288"/>
    <w:rsid w:val="00562BDF"/>
    <w:rsid w:val="00564869"/>
    <w:rsid w:val="00565953"/>
    <w:rsid w:val="00573480"/>
    <w:rsid w:val="00580FB5"/>
    <w:rsid w:val="00583013"/>
    <w:rsid w:val="005833DF"/>
    <w:rsid w:val="005835C3"/>
    <w:rsid w:val="00586F72"/>
    <w:rsid w:val="00587272"/>
    <w:rsid w:val="00591123"/>
    <w:rsid w:val="00594165"/>
    <w:rsid w:val="00594ED5"/>
    <w:rsid w:val="005A12FB"/>
    <w:rsid w:val="005A18C8"/>
    <w:rsid w:val="005A3FA9"/>
    <w:rsid w:val="005A4116"/>
    <w:rsid w:val="005A760B"/>
    <w:rsid w:val="005B1C8D"/>
    <w:rsid w:val="005B3309"/>
    <w:rsid w:val="005C1637"/>
    <w:rsid w:val="005C4B54"/>
    <w:rsid w:val="005C6F11"/>
    <w:rsid w:val="005D0163"/>
    <w:rsid w:val="005D2ED7"/>
    <w:rsid w:val="005D4807"/>
    <w:rsid w:val="005D4BEB"/>
    <w:rsid w:val="005D5DE5"/>
    <w:rsid w:val="005D63DA"/>
    <w:rsid w:val="005D7D7D"/>
    <w:rsid w:val="005E1E6B"/>
    <w:rsid w:val="005E3B9B"/>
    <w:rsid w:val="005E4177"/>
    <w:rsid w:val="005E50BD"/>
    <w:rsid w:val="005E7BD5"/>
    <w:rsid w:val="005F01FD"/>
    <w:rsid w:val="005F4DD7"/>
    <w:rsid w:val="00600522"/>
    <w:rsid w:val="00600935"/>
    <w:rsid w:val="00600A1E"/>
    <w:rsid w:val="00603041"/>
    <w:rsid w:val="00604498"/>
    <w:rsid w:val="00605FB5"/>
    <w:rsid w:val="0060796D"/>
    <w:rsid w:val="006123DF"/>
    <w:rsid w:val="00614C26"/>
    <w:rsid w:val="00620AE5"/>
    <w:rsid w:val="006226BF"/>
    <w:rsid w:val="00622B5F"/>
    <w:rsid w:val="00622FA2"/>
    <w:rsid w:val="00623D4F"/>
    <w:rsid w:val="00624C90"/>
    <w:rsid w:val="006259A7"/>
    <w:rsid w:val="00625CC9"/>
    <w:rsid w:val="006375C5"/>
    <w:rsid w:val="00637CFD"/>
    <w:rsid w:val="00640D9C"/>
    <w:rsid w:val="00641F2A"/>
    <w:rsid w:val="00642A71"/>
    <w:rsid w:val="00644B1B"/>
    <w:rsid w:val="006479EC"/>
    <w:rsid w:val="00647D81"/>
    <w:rsid w:val="00654374"/>
    <w:rsid w:val="00661C3B"/>
    <w:rsid w:val="0066454A"/>
    <w:rsid w:val="006656BD"/>
    <w:rsid w:val="006716D9"/>
    <w:rsid w:val="00677AB5"/>
    <w:rsid w:val="00681130"/>
    <w:rsid w:val="0068232B"/>
    <w:rsid w:val="00682C53"/>
    <w:rsid w:val="0068597B"/>
    <w:rsid w:val="00692CD2"/>
    <w:rsid w:val="00694F10"/>
    <w:rsid w:val="00697488"/>
    <w:rsid w:val="006A3A91"/>
    <w:rsid w:val="006A44BC"/>
    <w:rsid w:val="006A5E7C"/>
    <w:rsid w:val="006A7DFC"/>
    <w:rsid w:val="006B2FDF"/>
    <w:rsid w:val="006B4FB1"/>
    <w:rsid w:val="006B509B"/>
    <w:rsid w:val="006B6E83"/>
    <w:rsid w:val="006C0085"/>
    <w:rsid w:val="006C031E"/>
    <w:rsid w:val="006C0C71"/>
    <w:rsid w:val="006C3407"/>
    <w:rsid w:val="006C4238"/>
    <w:rsid w:val="006C431E"/>
    <w:rsid w:val="006C5A11"/>
    <w:rsid w:val="006C5D22"/>
    <w:rsid w:val="006C7BE4"/>
    <w:rsid w:val="006D1687"/>
    <w:rsid w:val="006D4740"/>
    <w:rsid w:val="006E0510"/>
    <w:rsid w:val="006E2140"/>
    <w:rsid w:val="006E3444"/>
    <w:rsid w:val="006E61FA"/>
    <w:rsid w:val="006E780F"/>
    <w:rsid w:val="006F04E0"/>
    <w:rsid w:val="006F0EC6"/>
    <w:rsid w:val="006F61A2"/>
    <w:rsid w:val="006F63EB"/>
    <w:rsid w:val="006F688C"/>
    <w:rsid w:val="00704308"/>
    <w:rsid w:val="007063D5"/>
    <w:rsid w:val="00706751"/>
    <w:rsid w:val="007074C7"/>
    <w:rsid w:val="00712EE4"/>
    <w:rsid w:val="007155DD"/>
    <w:rsid w:val="0071687B"/>
    <w:rsid w:val="00721976"/>
    <w:rsid w:val="0072331A"/>
    <w:rsid w:val="00723E52"/>
    <w:rsid w:val="00723FF0"/>
    <w:rsid w:val="0072446B"/>
    <w:rsid w:val="00726C99"/>
    <w:rsid w:val="007271EE"/>
    <w:rsid w:val="00731E18"/>
    <w:rsid w:val="00732A89"/>
    <w:rsid w:val="00734897"/>
    <w:rsid w:val="00740976"/>
    <w:rsid w:val="00742E83"/>
    <w:rsid w:val="00744909"/>
    <w:rsid w:val="00745CCC"/>
    <w:rsid w:val="007509C8"/>
    <w:rsid w:val="00751D38"/>
    <w:rsid w:val="00752C45"/>
    <w:rsid w:val="00753F8E"/>
    <w:rsid w:val="007560A8"/>
    <w:rsid w:val="00757816"/>
    <w:rsid w:val="00762AC5"/>
    <w:rsid w:val="00762E71"/>
    <w:rsid w:val="00765330"/>
    <w:rsid w:val="0076686E"/>
    <w:rsid w:val="00773F09"/>
    <w:rsid w:val="0077491F"/>
    <w:rsid w:val="00774EBC"/>
    <w:rsid w:val="007811D6"/>
    <w:rsid w:val="00783DFA"/>
    <w:rsid w:val="00784088"/>
    <w:rsid w:val="007924BF"/>
    <w:rsid w:val="00792AD8"/>
    <w:rsid w:val="00793431"/>
    <w:rsid w:val="00793BBF"/>
    <w:rsid w:val="007969DD"/>
    <w:rsid w:val="007971F5"/>
    <w:rsid w:val="007A030F"/>
    <w:rsid w:val="007A0841"/>
    <w:rsid w:val="007A34C8"/>
    <w:rsid w:val="007A7EEA"/>
    <w:rsid w:val="007B0AB7"/>
    <w:rsid w:val="007B436E"/>
    <w:rsid w:val="007B605B"/>
    <w:rsid w:val="007C3978"/>
    <w:rsid w:val="007C52CD"/>
    <w:rsid w:val="007D04DA"/>
    <w:rsid w:val="007D169D"/>
    <w:rsid w:val="007D1739"/>
    <w:rsid w:val="007D2013"/>
    <w:rsid w:val="007D5A80"/>
    <w:rsid w:val="007D6FE1"/>
    <w:rsid w:val="007E05EA"/>
    <w:rsid w:val="007E1AEF"/>
    <w:rsid w:val="007E29E6"/>
    <w:rsid w:val="007E46D6"/>
    <w:rsid w:val="007E66B8"/>
    <w:rsid w:val="007F318D"/>
    <w:rsid w:val="007F3792"/>
    <w:rsid w:val="007F5D25"/>
    <w:rsid w:val="00800D37"/>
    <w:rsid w:val="008016FB"/>
    <w:rsid w:val="00801E01"/>
    <w:rsid w:val="00804A95"/>
    <w:rsid w:val="0080601D"/>
    <w:rsid w:val="00807D30"/>
    <w:rsid w:val="008104C2"/>
    <w:rsid w:val="008108D8"/>
    <w:rsid w:val="00811DF3"/>
    <w:rsid w:val="0081266D"/>
    <w:rsid w:val="00812716"/>
    <w:rsid w:val="00823954"/>
    <w:rsid w:val="008239A4"/>
    <w:rsid w:val="0082640C"/>
    <w:rsid w:val="008264C1"/>
    <w:rsid w:val="00827504"/>
    <w:rsid w:val="00827D9B"/>
    <w:rsid w:val="008306F6"/>
    <w:rsid w:val="0083083B"/>
    <w:rsid w:val="00832918"/>
    <w:rsid w:val="00833220"/>
    <w:rsid w:val="00834605"/>
    <w:rsid w:val="00834BFE"/>
    <w:rsid w:val="00835CAF"/>
    <w:rsid w:val="008435DE"/>
    <w:rsid w:val="00847C23"/>
    <w:rsid w:val="0085468C"/>
    <w:rsid w:val="008557C2"/>
    <w:rsid w:val="0085680C"/>
    <w:rsid w:val="0086134F"/>
    <w:rsid w:val="00862190"/>
    <w:rsid w:val="00863AB7"/>
    <w:rsid w:val="0086679D"/>
    <w:rsid w:val="00867222"/>
    <w:rsid w:val="00871E87"/>
    <w:rsid w:val="00872AC5"/>
    <w:rsid w:val="008734CC"/>
    <w:rsid w:val="008734CF"/>
    <w:rsid w:val="00873F5D"/>
    <w:rsid w:val="00874C78"/>
    <w:rsid w:val="00875112"/>
    <w:rsid w:val="008756AD"/>
    <w:rsid w:val="008815E5"/>
    <w:rsid w:val="008835DA"/>
    <w:rsid w:val="00884B45"/>
    <w:rsid w:val="008871E3"/>
    <w:rsid w:val="00887E30"/>
    <w:rsid w:val="00887FDC"/>
    <w:rsid w:val="00891D75"/>
    <w:rsid w:val="0089410F"/>
    <w:rsid w:val="00894487"/>
    <w:rsid w:val="00896768"/>
    <w:rsid w:val="0089683E"/>
    <w:rsid w:val="008A2DAC"/>
    <w:rsid w:val="008A311F"/>
    <w:rsid w:val="008A70BB"/>
    <w:rsid w:val="008B0AD2"/>
    <w:rsid w:val="008B2DD9"/>
    <w:rsid w:val="008B3471"/>
    <w:rsid w:val="008B3C7F"/>
    <w:rsid w:val="008B4087"/>
    <w:rsid w:val="008B4DC0"/>
    <w:rsid w:val="008B70CE"/>
    <w:rsid w:val="008C0301"/>
    <w:rsid w:val="008C390F"/>
    <w:rsid w:val="008C513B"/>
    <w:rsid w:val="008C6954"/>
    <w:rsid w:val="008C6D7B"/>
    <w:rsid w:val="008D2FAC"/>
    <w:rsid w:val="008D3334"/>
    <w:rsid w:val="008D387C"/>
    <w:rsid w:val="008D4F69"/>
    <w:rsid w:val="008D7E50"/>
    <w:rsid w:val="008E0195"/>
    <w:rsid w:val="008E1136"/>
    <w:rsid w:val="008E339D"/>
    <w:rsid w:val="008E713B"/>
    <w:rsid w:val="008F03F8"/>
    <w:rsid w:val="008F1620"/>
    <w:rsid w:val="008F6C3E"/>
    <w:rsid w:val="008F7B08"/>
    <w:rsid w:val="008F7FDA"/>
    <w:rsid w:val="00903BBF"/>
    <w:rsid w:val="0091093D"/>
    <w:rsid w:val="009110C6"/>
    <w:rsid w:val="00912329"/>
    <w:rsid w:val="00921CB3"/>
    <w:rsid w:val="00924375"/>
    <w:rsid w:val="0092585D"/>
    <w:rsid w:val="00926B3C"/>
    <w:rsid w:val="0093038F"/>
    <w:rsid w:val="00933D50"/>
    <w:rsid w:val="00934079"/>
    <w:rsid w:val="00935A40"/>
    <w:rsid w:val="00935EE0"/>
    <w:rsid w:val="0094180A"/>
    <w:rsid w:val="00941879"/>
    <w:rsid w:val="0094406A"/>
    <w:rsid w:val="00945279"/>
    <w:rsid w:val="0094649B"/>
    <w:rsid w:val="00946B11"/>
    <w:rsid w:val="00947007"/>
    <w:rsid w:val="00947A3C"/>
    <w:rsid w:val="0095115C"/>
    <w:rsid w:val="00953758"/>
    <w:rsid w:val="0095461A"/>
    <w:rsid w:val="00954D61"/>
    <w:rsid w:val="00956166"/>
    <w:rsid w:val="009622EA"/>
    <w:rsid w:val="009626DA"/>
    <w:rsid w:val="009643D1"/>
    <w:rsid w:val="009652FC"/>
    <w:rsid w:val="00965E94"/>
    <w:rsid w:val="00972022"/>
    <w:rsid w:val="00972909"/>
    <w:rsid w:val="00974B03"/>
    <w:rsid w:val="00975853"/>
    <w:rsid w:val="0097656C"/>
    <w:rsid w:val="00976AF4"/>
    <w:rsid w:val="00980331"/>
    <w:rsid w:val="009807EC"/>
    <w:rsid w:val="009824B0"/>
    <w:rsid w:val="0098303D"/>
    <w:rsid w:val="009901E6"/>
    <w:rsid w:val="00990967"/>
    <w:rsid w:val="009925D6"/>
    <w:rsid w:val="0099315C"/>
    <w:rsid w:val="00994F4C"/>
    <w:rsid w:val="00997BC5"/>
    <w:rsid w:val="009A30B1"/>
    <w:rsid w:val="009A393C"/>
    <w:rsid w:val="009A47E1"/>
    <w:rsid w:val="009B2DF5"/>
    <w:rsid w:val="009B33B4"/>
    <w:rsid w:val="009B3572"/>
    <w:rsid w:val="009B5D9F"/>
    <w:rsid w:val="009B601A"/>
    <w:rsid w:val="009C1781"/>
    <w:rsid w:val="009C3F85"/>
    <w:rsid w:val="009C5826"/>
    <w:rsid w:val="009C719C"/>
    <w:rsid w:val="009D059B"/>
    <w:rsid w:val="009D0FAF"/>
    <w:rsid w:val="009D1C4A"/>
    <w:rsid w:val="009D4AC9"/>
    <w:rsid w:val="009D4EFF"/>
    <w:rsid w:val="009D694A"/>
    <w:rsid w:val="009E0640"/>
    <w:rsid w:val="009E2FEF"/>
    <w:rsid w:val="009E41C6"/>
    <w:rsid w:val="009E6D8A"/>
    <w:rsid w:val="009E7FB4"/>
    <w:rsid w:val="009F0242"/>
    <w:rsid w:val="009F0A6A"/>
    <w:rsid w:val="009F222B"/>
    <w:rsid w:val="009F5165"/>
    <w:rsid w:val="009F6074"/>
    <w:rsid w:val="00A0039D"/>
    <w:rsid w:val="00A15101"/>
    <w:rsid w:val="00A1671D"/>
    <w:rsid w:val="00A17CF5"/>
    <w:rsid w:val="00A215EB"/>
    <w:rsid w:val="00A2395E"/>
    <w:rsid w:val="00A278B5"/>
    <w:rsid w:val="00A31C44"/>
    <w:rsid w:val="00A32A4F"/>
    <w:rsid w:val="00A33E55"/>
    <w:rsid w:val="00A36296"/>
    <w:rsid w:val="00A406FD"/>
    <w:rsid w:val="00A414CC"/>
    <w:rsid w:val="00A421FA"/>
    <w:rsid w:val="00A44240"/>
    <w:rsid w:val="00A45CBC"/>
    <w:rsid w:val="00A474FA"/>
    <w:rsid w:val="00A52366"/>
    <w:rsid w:val="00A530B0"/>
    <w:rsid w:val="00A56BE6"/>
    <w:rsid w:val="00A6034D"/>
    <w:rsid w:val="00A60AE0"/>
    <w:rsid w:val="00A61256"/>
    <w:rsid w:val="00A61777"/>
    <w:rsid w:val="00A617E4"/>
    <w:rsid w:val="00A62C23"/>
    <w:rsid w:val="00A64973"/>
    <w:rsid w:val="00A67ADB"/>
    <w:rsid w:val="00A73005"/>
    <w:rsid w:val="00A76840"/>
    <w:rsid w:val="00A80570"/>
    <w:rsid w:val="00A80CB3"/>
    <w:rsid w:val="00A81A92"/>
    <w:rsid w:val="00A82A79"/>
    <w:rsid w:val="00A83414"/>
    <w:rsid w:val="00A84233"/>
    <w:rsid w:val="00A84C4B"/>
    <w:rsid w:val="00A867D2"/>
    <w:rsid w:val="00A90482"/>
    <w:rsid w:val="00A91A71"/>
    <w:rsid w:val="00A9344A"/>
    <w:rsid w:val="00A9514F"/>
    <w:rsid w:val="00A97A52"/>
    <w:rsid w:val="00AA2320"/>
    <w:rsid w:val="00AA2C52"/>
    <w:rsid w:val="00AA3BD7"/>
    <w:rsid w:val="00AA4F32"/>
    <w:rsid w:val="00AB7975"/>
    <w:rsid w:val="00AB7A64"/>
    <w:rsid w:val="00AC21E0"/>
    <w:rsid w:val="00AC2EBB"/>
    <w:rsid w:val="00AC3449"/>
    <w:rsid w:val="00AC7084"/>
    <w:rsid w:val="00AD0A98"/>
    <w:rsid w:val="00AD1307"/>
    <w:rsid w:val="00AD40B6"/>
    <w:rsid w:val="00AD44A3"/>
    <w:rsid w:val="00AD7584"/>
    <w:rsid w:val="00AF481D"/>
    <w:rsid w:val="00AF4D66"/>
    <w:rsid w:val="00AF7160"/>
    <w:rsid w:val="00AF7AB8"/>
    <w:rsid w:val="00B00A28"/>
    <w:rsid w:val="00B01671"/>
    <w:rsid w:val="00B02C40"/>
    <w:rsid w:val="00B03D87"/>
    <w:rsid w:val="00B0403F"/>
    <w:rsid w:val="00B11F18"/>
    <w:rsid w:val="00B14A07"/>
    <w:rsid w:val="00B16093"/>
    <w:rsid w:val="00B2029C"/>
    <w:rsid w:val="00B20CF5"/>
    <w:rsid w:val="00B233CB"/>
    <w:rsid w:val="00B24564"/>
    <w:rsid w:val="00B279C4"/>
    <w:rsid w:val="00B311B1"/>
    <w:rsid w:val="00B31F06"/>
    <w:rsid w:val="00B324CC"/>
    <w:rsid w:val="00B3733D"/>
    <w:rsid w:val="00B415BD"/>
    <w:rsid w:val="00B42ABA"/>
    <w:rsid w:val="00B43780"/>
    <w:rsid w:val="00B44D43"/>
    <w:rsid w:val="00B46C92"/>
    <w:rsid w:val="00B518EB"/>
    <w:rsid w:val="00B528F7"/>
    <w:rsid w:val="00B531B6"/>
    <w:rsid w:val="00B53223"/>
    <w:rsid w:val="00B5350F"/>
    <w:rsid w:val="00B54F15"/>
    <w:rsid w:val="00B55AF8"/>
    <w:rsid w:val="00B5661D"/>
    <w:rsid w:val="00B6103E"/>
    <w:rsid w:val="00B669A4"/>
    <w:rsid w:val="00B72162"/>
    <w:rsid w:val="00B7673C"/>
    <w:rsid w:val="00B77E2D"/>
    <w:rsid w:val="00B846C5"/>
    <w:rsid w:val="00B869C9"/>
    <w:rsid w:val="00B878DB"/>
    <w:rsid w:val="00B90BD2"/>
    <w:rsid w:val="00B9306B"/>
    <w:rsid w:val="00B94762"/>
    <w:rsid w:val="00B95253"/>
    <w:rsid w:val="00B95431"/>
    <w:rsid w:val="00B95F19"/>
    <w:rsid w:val="00B96E3F"/>
    <w:rsid w:val="00B97315"/>
    <w:rsid w:val="00BA0F08"/>
    <w:rsid w:val="00BA4D86"/>
    <w:rsid w:val="00BA5847"/>
    <w:rsid w:val="00BA7CF6"/>
    <w:rsid w:val="00BB1F8B"/>
    <w:rsid w:val="00BB7134"/>
    <w:rsid w:val="00BC187E"/>
    <w:rsid w:val="00BC3987"/>
    <w:rsid w:val="00BC41FC"/>
    <w:rsid w:val="00BC5E36"/>
    <w:rsid w:val="00BD22E1"/>
    <w:rsid w:val="00BD3A98"/>
    <w:rsid w:val="00BE1322"/>
    <w:rsid w:val="00BE203E"/>
    <w:rsid w:val="00BE2A75"/>
    <w:rsid w:val="00BF032A"/>
    <w:rsid w:val="00BF0A76"/>
    <w:rsid w:val="00BF14B5"/>
    <w:rsid w:val="00BF2373"/>
    <w:rsid w:val="00C0399B"/>
    <w:rsid w:val="00C0402D"/>
    <w:rsid w:val="00C04F0A"/>
    <w:rsid w:val="00C07A9E"/>
    <w:rsid w:val="00C10C8D"/>
    <w:rsid w:val="00C16A9C"/>
    <w:rsid w:val="00C2115E"/>
    <w:rsid w:val="00C21DA7"/>
    <w:rsid w:val="00C23EEB"/>
    <w:rsid w:val="00C24A76"/>
    <w:rsid w:val="00C24D2A"/>
    <w:rsid w:val="00C268F0"/>
    <w:rsid w:val="00C27E1C"/>
    <w:rsid w:val="00C30713"/>
    <w:rsid w:val="00C32C56"/>
    <w:rsid w:val="00C34F40"/>
    <w:rsid w:val="00C3761D"/>
    <w:rsid w:val="00C40E30"/>
    <w:rsid w:val="00C468E5"/>
    <w:rsid w:val="00C51D7A"/>
    <w:rsid w:val="00C539F8"/>
    <w:rsid w:val="00C54067"/>
    <w:rsid w:val="00C560D8"/>
    <w:rsid w:val="00C5636C"/>
    <w:rsid w:val="00C5789D"/>
    <w:rsid w:val="00C57F69"/>
    <w:rsid w:val="00C60B98"/>
    <w:rsid w:val="00C60E7A"/>
    <w:rsid w:val="00C61603"/>
    <w:rsid w:val="00C61B90"/>
    <w:rsid w:val="00C6385C"/>
    <w:rsid w:val="00C835AF"/>
    <w:rsid w:val="00C90851"/>
    <w:rsid w:val="00C932EF"/>
    <w:rsid w:val="00C951FD"/>
    <w:rsid w:val="00CA0AD3"/>
    <w:rsid w:val="00CA5C6B"/>
    <w:rsid w:val="00CA683C"/>
    <w:rsid w:val="00CB14D8"/>
    <w:rsid w:val="00CB1F6B"/>
    <w:rsid w:val="00CB4FE9"/>
    <w:rsid w:val="00CC3C3C"/>
    <w:rsid w:val="00CC471B"/>
    <w:rsid w:val="00CD0EF7"/>
    <w:rsid w:val="00CD1D79"/>
    <w:rsid w:val="00CD583D"/>
    <w:rsid w:val="00CD6A6E"/>
    <w:rsid w:val="00CD6B21"/>
    <w:rsid w:val="00CE2DE9"/>
    <w:rsid w:val="00CE414E"/>
    <w:rsid w:val="00CE4AA9"/>
    <w:rsid w:val="00CE66D0"/>
    <w:rsid w:val="00CE6CF3"/>
    <w:rsid w:val="00CE7933"/>
    <w:rsid w:val="00CF5A71"/>
    <w:rsid w:val="00CF5BA3"/>
    <w:rsid w:val="00CF5CD7"/>
    <w:rsid w:val="00D00BB3"/>
    <w:rsid w:val="00D0128B"/>
    <w:rsid w:val="00D0172E"/>
    <w:rsid w:val="00D0437D"/>
    <w:rsid w:val="00D13E7D"/>
    <w:rsid w:val="00D13EA6"/>
    <w:rsid w:val="00D14238"/>
    <w:rsid w:val="00D16758"/>
    <w:rsid w:val="00D16B09"/>
    <w:rsid w:val="00D20073"/>
    <w:rsid w:val="00D23B29"/>
    <w:rsid w:val="00D25EF9"/>
    <w:rsid w:val="00D2736F"/>
    <w:rsid w:val="00D350C1"/>
    <w:rsid w:val="00D36D30"/>
    <w:rsid w:val="00D37797"/>
    <w:rsid w:val="00D400A0"/>
    <w:rsid w:val="00D432AD"/>
    <w:rsid w:val="00D44025"/>
    <w:rsid w:val="00D44535"/>
    <w:rsid w:val="00D44DB9"/>
    <w:rsid w:val="00D44DEF"/>
    <w:rsid w:val="00D45587"/>
    <w:rsid w:val="00D46744"/>
    <w:rsid w:val="00D46D3C"/>
    <w:rsid w:val="00D50DDE"/>
    <w:rsid w:val="00D50ECE"/>
    <w:rsid w:val="00D55917"/>
    <w:rsid w:val="00D600A7"/>
    <w:rsid w:val="00D6404A"/>
    <w:rsid w:val="00D64F0C"/>
    <w:rsid w:val="00D65553"/>
    <w:rsid w:val="00D739C6"/>
    <w:rsid w:val="00D74B40"/>
    <w:rsid w:val="00D802E0"/>
    <w:rsid w:val="00D80364"/>
    <w:rsid w:val="00D8044B"/>
    <w:rsid w:val="00D80B62"/>
    <w:rsid w:val="00D80F3A"/>
    <w:rsid w:val="00D82E4C"/>
    <w:rsid w:val="00D84FDF"/>
    <w:rsid w:val="00D87F42"/>
    <w:rsid w:val="00D90104"/>
    <w:rsid w:val="00D904EF"/>
    <w:rsid w:val="00D91599"/>
    <w:rsid w:val="00D93E5F"/>
    <w:rsid w:val="00D953D7"/>
    <w:rsid w:val="00DA3009"/>
    <w:rsid w:val="00DA37E2"/>
    <w:rsid w:val="00DA47B2"/>
    <w:rsid w:val="00DA5303"/>
    <w:rsid w:val="00DA63C5"/>
    <w:rsid w:val="00DB2910"/>
    <w:rsid w:val="00DB2C4C"/>
    <w:rsid w:val="00DB64C3"/>
    <w:rsid w:val="00DC010E"/>
    <w:rsid w:val="00DC18A6"/>
    <w:rsid w:val="00DC3059"/>
    <w:rsid w:val="00DC4BEF"/>
    <w:rsid w:val="00DC60A7"/>
    <w:rsid w:val="00DC68DF"/>
    <w:rsid w:val="00DD00A5"/>
    <w:rsid w:val="00DD16B5"/>
    <w:rsid w:val="00DD2CB5"/>
    <w:rsid w:val="00DD3024"/>
    <w:rsid w:val="00DD3875"/>
    <w:rsid w:val="00DD39FD"/>
    <w:rsid w:val="00DD6301"/>
    <w:rsid w:val="00DD6A79"/>
    <w:rsid w:val="00DE23EA"/>
    <w:rsid w:val="00DE340F"/>
    <w:rsid w:val="00DF08B5"/>
    <w:rsid w:val="00DF11A7"/>
    <w:rsid w:val="00DF2D27"/>
    <w:rsid w:val="00DF38AB"/>
    <w:rsid w:val="00DF6BCD"/>
    <w:rsid w:val="00E00445"/>
    <w:rsid w:val="00E0221B"/>
    <w:rsid w:val="00E04801"/>
    <w:rsid w:val="00E0551D"/>
    <w:rsid w:val="00E12222"/>
    <w:rsid w:val="00E24186"/>
    <w:rsid w:val="00E25420"/>
    <w:rsid w:val="00E25482"/>
    <w:rsid w:val="00E26B84"/>
    <w:rsid w:val="00E33351"/>
    <w:rsid w:val="00E35386"/>
    <w:rsid w:val="00E3693C"/>
    <w:rsid w:val="00E401C5"/>
    <w:rsid w:val="00E40588"/>
    <w:rsid w:val="00E4347C"/>
    <w:rsid w:val="00E43939"/>
    <w:rsid w:val="00E44F43"/>
    <w:rsid w:val="00E471C9"/>
    <w:rsid w:val="00E501E8"/>
    <w:rsid w:val="00E504E3"/>
    <w:rsid w:val="00E514F9"/>
    <w:rsid w:val="00E52570"/>
    <w:rsid w:val="00E561CD"/>
    <w:rsid w:val="00E61206"/>
    <w:rsid w:val="00E634E0"/>
    <w:rsid w:val="00E657A8"/>
    <w:rsid w:val="00E6705A"/>
    <w:rsid w:val="00E67068"/>
    <w:rsid w:val="00E70328"/>
    <w:rsid w:val="00E7345D"/>
    <w:rsid w:val="00E73662"/>
    <w:rsid w:val="00E73B88"/>
    <w:rsid w:val="00E74765"/>
    <w:rsid w:val="00E800DB"/>
    <w:rsid w:val="00E806C5"/>
    <w:rsid w:val="00E9137A"/>
    <w:rsid w:val="00E9286A"/>
    <w:rsid w:val="00E93ECA"/>
    <w:rsid w:val="00E955A3"/>
    <w:rsid w:val="00E95764"/>
    <w:rsid w:val="00E97B9A"/>
    <w:rsid w:val="00E97D0A"/>
    <w:rsid w:val="00EA03E2"/>
    <w:rsid w:val="00EB074B"/>
    <w:rsid w:val="00EB2071"/>
    <w:rsid w:val="00EB5A81"/>
    <w:rsid w:val="00EB78A4"/>
    <w:rsid w:val="00EB7D16"/>
    <w:rsid w:val="00EC0482"/>
    <w:rsid w:val="00EC137A"/>
    <w:rsid w:val="00EC3782"/>
    <w:rsid w:val="00EC618F"/>
    <w:rsid w:val="00EC7BAF"/>
    <w:rsid w:val="00ED16AA"/>
    <w:rsid w:val="00ED621B"/>
    <w:rsid w:val="00EE1F19"/>
    <w:rsid w:val="00EE295B"/>
    <w:rsid w:val="00EE362D"/>
    <w:rsid w:val="00EE3F35"/>
    <w:rsid w:val="00EE4D39"/>
    <w:rsid w:val="00EE6B71"/>
    <w:rsid w:val="00EF0BBC"/>
    <w:rsid w:val="00EF2A4B"/>
    <w:rsid w:val="00EF3DE2"/>
    <w:rsid w:val="00F01668"/>
    <w:rsid w:val="00F023E1"/>
    <w:rsid w:val="00F0273C"/>
    <w:rsid w:val="00F04995"/>
    <w:rsid w:val="00F06D5F"/>
    <w:rsid w:val="00F110A2"/>
    <w:rsid w:val="00F127A4"/>
    <w:rsid w:val="00F132D1"/>
    <w:rsid w:val="00F132DC"/>
    <w:rsid w:val="00F14C53"/>
    <w:rsid w:val="00F15809"/>
    <w:rsid w:val="00F20118"/>
    <w:rsid w:val="00F21456"/>
    <w:rsid w:val="00F217E7"/>
    <w:rsid w:val="00F2188A"/>
    <w:rsid w:val="00F250A5"/>
    <w:rsid w:val="00F32642"/>
    <w:rsid w:val="00F34CED"/>
    <w:rsid w:val="00F34FE1"/>
    <w:rsid w:val="00F3561D"/>
    <w:rsid w:val="00F4137D"/>
    <w:rsid w:val="00F417D6"/>
    <w:rsid w:val="00F456AA"/>
    <w:rsid w:val="00F46FEF"/>
    <w:rsid w:val="00F47C4E"/>
    <w:rsid w:val="00F47F74"/>
    <w:rsid w:val="00F5094E"/>
    <w:rsid w:val="00F51510"/>
    <w:rsid w:val="00F5159B"/>
    <w:rsid w:val="00F534C2"/>
    <w:rsid w:val="00F561F4"/>
    <w:rsid w:val="00F5652E"/>
    <w:rsid w:val="00F62B56"/>
    <w:rsid w:val="00F647DD"/>
    <w:rsid w:val="00F64FCC"/>
    <w:rsid w:val="00F6595C"/>
    <w:rsid w:val="00F66262"/>
    <w:rsid w:val="00F72159"/>
    <w:rsid w:val="00F751AF"/>
    <w:rsid w:val="00F753DA"/>
    <w:rsid w:val="00F80CD8"/>
    <w:rsid w:val="00F81388"/>
    <w:rsid w:val="00F814D6"/>
    <w:rsid w:val="00F83CFE"/>
    <w:rsid w:val="00F86B15"/>
    <w:rsid w:val="00F87857"/>
    <w:rsid w:val="00F907FC"/>
    <w:rsid w:val="00F93D81"/>
    <w:rsid w:val="00FA27E8"/>
    <w:rsid w:val="00FA51FE"/>
    <w:rsid w:val="00FB030D"/>
    <w:rsid w:val="00FB0500"/>
    <w:rsid w:val="00FB0B25"/>
    <w:rsid w:val="00FB2C6A"/>
    <w:rsid w:val="00FB37A1"/>
    <w:rsid w:val="00FB45AF"/>
    <w:rsid w:val="00FB5485"/>
    <w:rsid w:val="00FB55D7"/>
    <w:rsid w:val="00FB67D7"/>
    <w:rsid w:val="00FB6B0E"/>
    <w:rsid w:val="00FB6C74"/>
    <w:rsid w:val="00FB7AE2"/>
    <w:rsid w:val="00FB7C45"/>
    <w:rsid w:val="00FC034B"/>
    <w:rsid w:val="00FC06A9"/>
    <w:rsid w:val="00FC1FEF"/>
    <w:rsid w:val="00FC5022"/>
    <w:rsid w:val="00FC6524"/>
    <w:rsid w:val="00FC7533"/>
    <w:rsid w:val="00FD0B92"/>
    <w:rsid w:val="00FD0EED"/>
    <w:rsid w:val="00FD1136"/>
    <w:rsid w:val="00FD538E"/>
    <w:rsid w:val="00FE614C"/>
    <w:rsid w:val="00FF137D"/>
    <w:rsid w:val="00FF1BC3"/>
    <w:rsid w:val="00FF50FB"/>
    <w:rsid w:val="00FF5D87"/>
    <w:rsid w:val="00FF6CBB"/>
    <w:rsid w:val="00FF6D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D3"/>
    <w:rPr>
      <w:rFonts w:ascii="Calibri" w:eastAsia="Calibri" w:hAnsi="Calibri" w:cs="Calibri"/>
      <w:color w:val="000000"/>
      <w:szCs w:val="20"/>
      <w:lang w:eastAsia="en-GB"/>
    </w:rPr>
  </w:style>
  <w:style w:type="paragraph" w:styleId="Heading1">
    <w:name w:val="heading 1"/>
    <w:basedOn w:val="Normal"/>
    <w:link w:val="Heading1Char"/>
    <w:uiPriority w:val="9"/>
    <w:qFormat/>
    <w:rsid w:val="00CA0AD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0AD3"/>
    <w:rPr>
      <w:rFonts w:ascii="Calibri" w:eastAsia="Calibri" w:hAnsi="Calibri" w:cs="Calibri"/>
      <w:color w:val="000000"/>
      <w:szCs w:val="20"/>
      <w:lang w:eastAsia="en-GB"/>
    </w:rPr>
  </w:style>
  <w:style w:type="character" w:customStyle="1" w:styleId="Heading1Char">
    <w:name w:val="Heading 1 Char"/>
    <w:basedOn w:val="DefaultParagraphFont"/>
    <w:link w:val="Heading1"/>
    <w:uiPriority w:val="9"/>
    <w:rsid w:val="00CA0AD3"/>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semiHidden/>
    <w:unhideWhenUsed/>
    <w:rsid w:val="00CA0A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0AD3"/>
    <w:rPr>
      <w:rFonts w:ascii="Calibri" w:eastAsia="Calibri" w:hAnsi="Calibri" w:cs="Calibri"/>
      <w:color w:val="000000"/>
      <w:szCs w:val="20"/>
      <w:lang w:eastAsia="en-GB"/>
    </w:rPr>
  </w:style>
  <w:style w:type="paragraph" w:styleId="Footer">
    <w:name w:val="footer"/>
    <w:basedOn w:val="Normal"/>
    <w:link w:val="FooterChar"/>
    <w:uiPriority w:val="99"/>
    <w:semiHidden/>
    <w:unhideWhenUsed/>
    <w:rsid w:val="00CA0AD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A0AD3"/>
    <w:rPr>
      <w:rFonts w:ascii="Calibri" w:eastAsia="Calibri" w:hAnsi="Calibri" w:cs="Calibri"/>
      <w:color w:val="000000"/>
      <w:szCs w:val="20"/>
      <w:lang w:eastAsia="en-GB"/>
    </w:rPr>
  </w:style>
</w:styles>
</file>

<file path=word/webSettings.xml><?xml version="1.0" encoding="utf-8"?>
<w:webSettings xmlns:r="http://schemas.openxmlformats.org/officeDocument/2006/relationships" xmlns:w="http://schemas.openxmlformats.org/wordprocessingml/2006/main">
  <w:divs>
    <w:div w:id="112482376">
      <w:bodyDiv w:val="1"/>
      <w:marLeft w:val="0"/>
      <w:marRight w:val="0"/>
      <w:marTop w:val="0"/>
      <w:marBottom w:val="0"/>
      <w:divBdr>
        <w:top w:val="none" w:sz="0" w:space="0" w:color="auto"/>
        <w:left w:val="none" w:sz="0" w:space="0" w:color="auto"/>
        <w:bottom w:val="none" w:sz="0" w:space="0" w:color="auto"/>
        <w:right w:val="none" w:sz="0" w:space="0" w:color="auto"/>
      </w:divBdr>
    </w:div>
    <w:div w:id="7966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Words>
  <Characters>706</Characters>
  <Application>Microsoft Office Word</Application>
  <DocSecurity>0</DocSecurity>
  <Lines>5</Lines>
  <Paragraphs>1</Paragraphs>
  <ScaleCrop>false</ScaleCrop>
  <Company>Sabanci University</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Bosson</dc:creator>
  <cp:lastModifiedBy>A Bosson</cp:lastModifiedBy>
  <cp:revision>2</cp:revision>
  <dcterms:created xsi:type="dcterms:W3CDTF">2015-01-12T19:56:00Z</dcterms:created>
  <dcterms:modified xsi:type="dcterms:W3CDTF">2016-01-18T12:26:00Z</dcterms:modified>
</cp:coreProperties>
</file>